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5C54" w14:textId="77777777" w:rsidR="003D4720" w:rsidRPr="003D4720" w:rsidRDefault="003D4720" w:rsidP="003D4720">
      <w:pPr>
        <w:spacing w:line="276" w:lineRule="auto"/>
        <w:rPr>
          <w:rFonts w:ascii="Calibri" w:eastAsia="Calibri" w:hAnsi="Calibri" w:cs="Times New Roman"/>
          <w:lang w:val="el-GR"/>
        </w:rPr>
      </w:pPr>
    </w:p>
    <w:p w14:paraId="15BFE918" w14:textId="77777777" w:rsidR="003D4720" w:rsidRPr="003D4720" w:rsidRDefault="003D4720" w:rsidP="003D4720">
      <w:pPr>
        <w:spacing w:line="276" w:lineRule="auto"/>
        <w:jc w:val="both"/>
        <w:rPr>
          <w:rFonts w:ascii="Calibri" w:eastAsia="Calibri" w:hAnsi="Calibri" w:cs="Times New Roman"/>
          <w:lang w:val="el-GR"/>
        </w:rPr>
      </w:pPr>
      <w:r w:rsidRPr="003D4720">
        <w:rPr>
          <w:rFonts w:ascii="Times New Roman" w:eastAsia="Calibri" w:hAnsi="Times New Roman" w:cs="Arial"/>
          <w:noProof/>
          <w:sz w:val="20"/>
          <w:szCs w:val="20"/>
          <w:lang w:val="el-GR" w:eastAsia="el-GR"/>
        </w:rPr>
        <w:drawing>
          <wp:inline distT="0" distB="0" distL="0" distR="0" wp14:anchorId="702A899B" wp14:editId="2AEDEC55">
            <wp:extent cx="2057400" cy="6286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720">
        <w:rPr>
          <w:rFonts w:ascii="Calibri" w:eastAsia="Calibri" w:hAnsi="Calibri" w:cs="Arial"/>
          <w:noProof/>
          <w:lang w:val="el-GR"/>
        </w:rPr>
        <w:drawing>
          <wp:inline distT="0" distB="0" distL="0" distR="0" wp14:anchorId="04903773" wp14:editId="2BABDD97">
            <wp:extent cx="1695450" cy="5429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720">
        <w:rPr>
          <w:rFonts w:ascii="Calibri" w:eastAsia="Calibri" w:hAnsi="Calibri" w:cs="Arial"/>
          <w:noProof/>
          <w:lang w:val="el-GR"/>
        </w:rPr>
        <w:drawing>
          <wp:inline distT="0" distB="0" distL="0" distR="0" wp14:anchorId="7B60C723" wp14:editId="4AC48F63">
            <wp:extent cx="1866900" cy="6286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E0AD1" w14:textId="77777777" w:rsidR="003D4720" w:rsidRPr="003D4720" w:rsidRDefault="003D4720" w:rsidP="003D4720">
      <w:pPr>
        <w:spacing w:line="276" w:lineRule="auto"/>
        <w:rPr>
          <w:rFonts w:ascii="Arial Narrow" w:eastAsia="Calibri" w:hAnsi="Arial Narrow" w:cs="Times New Roman"/>
          <w:b/>
          <w:bCs/>
          <w:lang w:val="el-GR"/>
        </w:rPr>
      </w:pPr>
    </w:p>
    <w:p w14:paraId="78D1F09A" w14:textId="77777777" w:rsidR="003D4720" w:rsidRPr="003D4720" w:rsidRDefault="003D4720" w:rsidP="003D4720">
      <w:pPr>
        <w:spacing w:line="276" w:lineRule="auto"/>
        <w:rPr>
          <w:rFonts w:ascii="Arial Narrow" w:eastAsia="Calibri" w:hAnsi="Arial Narrow" w:cs="Times New Roman"/>
          <w:b/>
          <w:bCs/>
          <w:lang w:val="el-GR"/>
        </w:rPr>
      </w:pPr>
    </w:p>
    <w:p w14:paraId="29084DBD" w14:textId="77777777" w:rsidR="003D4720" w:rsidRPr="003D4720" w:rsidRDefault="003D4720" w:rsidP="003D4720">
      <w:pPr>
        <w:spacing w:line="276" w:lineRule="auto"/>
        <w:jc w:val="center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Ημερίδα  </w:t>
      </w:r>
    </w:p>
    <w:p w14:paraId="3E9B2700" w14:textId="77777777" w:rsidR="003D4720" w:rsidRPr="003D4720" w:rsidRDefault="003D4720" w:rsidP="003D4720">
      <w:pPr>
        <w:spacing w:line="276" w:lineRule="auto"/>
        <w:jc w:val="center"/>
        <w:rPr>
          <w:rFonts w:ascii="Arial Narrow" w:eastAsia="Calibri" w:hAnsi="Arial Narrow" w:cs="Times New Roman"/>
          <w:b/>
          <w:bCs/>
          <w:color w:val="C45911"/>
          <w:lang w:val="el-GR"/>
        </w:rPr>
      </w:pPr>
      <w:bookmarkStart w:id="0" w:name="_Hlk97721027"/>
      <w:r w:rsidRPr="003D4720">
        <w:rPr>
          <w:rFonts w:ascii="Arial Narrow" w:eastAsia="Calibri" w:hAnsi="Arial Narrow" w:cs="Times New Roman"/>
          <w:b/>
          <w:bCs/>
          <w:i/>
          <w:iCs/>
          <w:color w:val="C45911"/>
          <w:lang w:val="el-GR"/>
        </w:rPr>
        <w:t>«ΤΟ ΜΕΛΛΟΝ ΤΗΣ ΕΥΡΩΠΗΣ</w:t>
      </w: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 - </w:t>
      </w:r>
      <w:r w:rsidRPr="003D4720">
        <w:rPr>
          <w:rFonts w:ascii="Arial Narrow" w:eastAsia="Calibri" w:hAnsi="Arial Narrow" w:cs="Times New Roman"/>
          <w:b/>
          <w:bCs/>
          <w:i/>
          <w:iCs/>
          <w:color w:val="C45911"/>
          <w:lang w:val="el-GR"/>
        </w:rPr>
        <w:t>Οι πολιτικές συνοχής και ο ρόλος των Ευρωπαϊκών Ομίλων Εδαφικής Συνεργασίας»</w:t>
      </w:r>
    </w:p>
    <w:bookmarkEnd w:id="0"/>
    <w:p w14:paraId="6133EE95" w14:textId="77777777" w:rsidR="003D4720" w:rsidRPr="003D4720" w:rsidRDefault="003D4720" w:rsidP="003D4720">
      <w:pPr>
        <w:keepNext/>
        <w:keepLines/>
        <w:spacing w:before="240"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E79"/>
          <w:kern w:val="36"/>
          <w:sz w:val="48"/>
          <w:szCs w:val="48"/>
          <w:lang w:val="el-GR" w:eastAsia="el-GR"/>
        </w:rPr>
      </w:pPr>
      <w:r w:rsidRPr="003D4720">
        <w:rPr>
          <w:rFonts w:ascii="Arial Narrow" w:eastAsia="Times New Roman" w:hAnsi="Arial Narrow" w:cs="Times New Roman"/>
          <w:color w:val="1F4E79"/>
          <w:sz w:val="18"/>
          <w:szCs w:val="18"/>
          <w:lang w:val="el-GR"/>
        </w:rPr>
        <w:t>Αμφιθέατρο Αντώνης Τρίτσης, Πνευματικό Κέντρο Δήμου Αθηναίων, Ακαδημίας 50, Αθήνα</w:t>
      </w:r>
    </w:p>
    <w:p w14:paraId="2054C430" w14:textId="77777777" w:rsidR="003D4720" w:rsidRPr="003D4720" w:rsidRDefault="003D4720" w:rsidP="003D4720">
      <w:pPr>
        <w:spacing w:line="240" w:lineRule="auto"/>
        <w:rPr>
          <w:rFonts w:ascii="Arial Narrow" w:eastAsia="Calibri" w:hAnsi="Arial Narrow" w:cs="Times New Roman"/>
          <w:color w:val="4472C4"/>
          <w:sz w:val="18"/>
          <w:szCs w:val="18"/>
          <w:lang w:val="el-GR"/>
        </w:rPr>
      </w:pPr>
    </w:p>
    <w:p w14:paraId="6EF73B27" w14:textId="77777777" w:rsidR="003D4720" w:rsidRPr="003D4720" w:rsidRDefault="003D4720" w:rsidP="003D4720">
      <w:pPr>
        <w:spacing w:line="276" w:lineRule="auto"/>
        <w:jc w:val="center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ΠΡΟΓΡΑΜΜΑ </w:t>
      </w:r>
    </w:p>
    <w:p w14:paraId="1DA53F95" w14:textId="77777777" w:rsidR="003D4720" w:rsidRPr="003D4720" w:rsidRDefault="003D4720" w:rsidP="003D4720">
      <w:pPr>
        <w:keepNext/>
        <w:keepLines/>
        <w:spacing w:before="240" w:after="0" w:line="240" w:lineRule="auto"/>
        <w:outlineLvl w:val="0"/>
        <w:rPr>
          <w:rFonts w:ascii="Arial Narrow" w:eastAsia="Times New Roman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Times New Roman" w:hAnsi="Arial Narrow" w:cs="Times New Roman"/>
          <w:b/>
          <w:bCs/>
          <w:color w:val="C45911"/>
          <w:lang w:val="el-GR"/>
        </w:rPr>
        <w:t xml:space="preserve">09:30 – 10:00             Προσέλευση, εγγραφές, συνδέσεις </w:t>
      </w:r>
    </w:p>
    <w:p w14:paraId="6784E6B5" w14:textId="77777777" w:rsidR="003D4720" w:rsidRPr="003D4720" w:rsidRDefault="003D4720" w:rsidP="003D4720">
      <w:pPr>
        <w:keepNext/>
        <w:keepLines/>
        <w:spacing w:before="240" w:after="0" w:line="276" w:lineRule="auto"/>
        <w:outlineLvl w:val="0"/>
        <w:rPr>
          <w:rFonts w:ascii="Arial Narrow" w:eastAsia="Times New Roman" w:hAnsi="Arial Narrow" w:cs="Times New Roman"/>
          <w:color w:val="1F4E79"/>
          <w:lang w:val="el-GR"/>
        </w:rPr>
      </w:pPr>
      <w:r w:rsidRPr="003D4720">
        <w:rPr>
          <w:rFonts w:ascii="Arial Narrow" w:eastAsia="Times New Roman" w:hAnsi="Arial Narrow" w:cs="Times New Roman"/>
          <w:color w:val="1F4E79"/>
          <w:lang w:val="el-GR"/>
        </w:rPr>
        <w:t xml:space="preserve">10:00 – 10:05             Χαιρετισμός κ. </w:t>
      </w:r>
      <w:r w:rsidRPr="003D4720">
        <w:rPr>
          <w:rFonts w:ascii="Arial Narrow" w:eastAsia="Times New Roman" w:hAnsi="Arial Narrow" w:cs="Times New Roman"/>
          <w:b/>
          <w:bCs/>
          <w:color w:val="1F4E79"/>
          <w:lang w:val="el-GR"/>
        </w:rPr>
        <w:t>Μιλτιάδη Βαρβιτσιώτη</w:t>
      </w:r>
      <w:r w:rsidRPr="003D4720">
        <w:rPr>
          <w:rFonts w:ascii="Arial Narrow" w:eastAsia="Times New Roman" w:hAnsi="Arial Narrow" w:cs="Times New Roman"/>
          <w:color w:val="1F4E79"/>
          <w:lang w:val="el-GR"/>
        </w:rPr>
        <w:t xml:space="preserve"> Αναπληρωτή Υπουργού Εξωτερικών </w:t>
      </w:r>
    </w:p>
    <w:p w14:paraId="709394B4" w14:textId="77777777" w:rsidR="003D4720" w:rsidRPr="003D4720" w:rsidRDefault="003D4720" w:rsidP="003D4720">
      <w:pPr>
        <w:spacing w:line="276" w:lineRule="auto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10:05 – 10:10             Χαιρετισμός Προέδρου Δ.Σ. Ε.Ο.Ε.Σ Αμφικτυονία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Αργιανά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Δημήτρη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</w:t>
      </w:r>
    </w:p>
    <w:p w14:paraId="68BCAD42" w14:textId="77777777" w:rsidR="003D4720" w:rsidRPr="003D4720" w:rsidRDefault="003D4720" w:rsidP="003D4720">
      <w:pPr>
        <w:spacing w:line="276" w:lineRule="auto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10:10 – 10:15             Χαιρετισμός Προέδρου Δ.Σ. Ε.Ο.Ε.Σ. Εύξεινη Πόλη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Κωνσταντέλλου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Γρηγόρη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</w:t>
      </w:r>
    </w:p>
    <w:p w14:paraId="294F9E29" w14:textId="77777777" w:rsidR="003D4720" w:rsidRPr="003D4720" w:rsidRDefault="003D4720" w:rsidP="003D4720">
      <w:pPr>
        <w:spacing w:line="276" w:lineRule="auto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  Δήμαρχος Βάρης Βούλας Βουλιαγμένης </w:t>
      </w:r>
    </w:p>
    <w:p w14:paraId="6E7354EC" w14:textId="77777777" w:rsidR="003D4720" w:rsidRPr="003D4720" w:rsidRDefault="003D4720" w:rsidP="003D4720">
      <w:pPr>
        <w:spacing w:line="276" w:lineRule="auto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10:15 – 10:20             Χαιρετισμός Προέδρου Δ.Σ. Ε.Ο.Ε.Σ. ΕΛΙΚΑΣ 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Δανιηλίδη Σίμου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</w:t>
      </w:r>
    </w:p>
    <w:p w14:paraId="598DCD41" w14:textId="77777777" w:rsidR="003D4720" w:rsidRPr="003D4720" w:rsidRDefault="003D4720" w:rsidP="003D4720">
      <w:pPr>
        <w:spacing w:line="276" w:lineRule="auto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  Δήμαρχος Νεάπολης </w:t>
      </w:r>
      <w:proofErr w:type="spellStart"/>
      <w:r w:rsidRPr="003D4720">
        <w:rPr>
          <w:rFonts w:ascii="Arial Narrow" w:eastAsia="Calibri" w:hAnsi="Arial Narrow" w:cs="Times New Roman"/>
          <w:color w:val="1F4E79"/>
          <w:lang w:val="el-GR"/>
        </w:rPr>
        <w:t>Συκεών</w:t>
      </w:r>
      <w:proofErr w:type="spellEnd"/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</w:t>
      </w:r>
    </w:p>
    <w:p w14:paraId="300829A1" w14:textId="77777777" w:rsidR="003D4720" w:rsidRPr="003D4720" w:rsidRDefault="003D4720" w:rsidP="003D4720">
      <w:pPr>
        <w:spacing w:line="276" w:lineRule="auto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10:20 – 10:40             Μέλλον της Ευρώπης, απειλές &amp; προκλήσεις </w:t>
      </w:r>
    </w:p>
    <w:p w14:paraId="4431D85C" w14:textId="77777777" w:rsidR="003D4720" w:rsidRPr="003D4720" w:rsidRDefault="003D4720" w:rsidP="003D4720">
      <w:pPr>
        <w:spacing w:line="276" w:lineRule="auto"/>
        <w:jc w:val="both"/>
        <w:rPr>
          <w:rFonts w:ascii="Arial Narrow" w:eastAsia="Calibri" w:hAnsi="Arial Narrow" w:cs="Times New Roman"/>
          <w:b/>
          <w:bCs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  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Παναγιώτης Ιωακειμίδης  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>Ομότιμος Καθηγητής Πανεπιστημίου Αθηνών, πρώην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</w:t>
      </w:r>
    </w:p>
    <w:p w14:paraId="47461737" w14:textId="77777777" w:rsidR="003D4720" w:rsidRPr="003D4720" w:rsidRDefault="003D4720" w:rsidP="003D4720">
      <w:pPr>
        <w:spacing w:line="276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                                  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>Πρεσβευτής – Σύμβουλος ΥΠΕΞ</w:t>
      </w:r>
    </w:p>
    <w:p w14:paraId="66F571FE" w14:textId="77777777" w:rsidR="003D4720" w:rsidRPr="003D4720" w:rsidRDefault="003D4720" w:rsidP="003D4720">
      <w:pPr>
        <w:spacing w:line="276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10:40 – 11:00             Αντίληψη και προσδοκίες για την ευρωπαϊκή επιρροή και προοπτικές στον Λίβανο: Μια   </w:t>
      </w:r>
    </w:p>
    <w:p w14:paraId="71231561" w14:textId="77777777" w:rsidR="003D4720" w:rsidRPr="003D4720" w:rsidRDefault="003D4720" w:rsidP="003D4720">
      <w:pPr>
        <w:spacing w:line="276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  προοπτική της Μέσης Ανατολής.</w:t>
      </w:r>
    </w:p>
    <w:p w14:paraId="69F830F5" w14:textId="77777777" w:rsidR="003D4720" w:rsidRPr="003D4720" w:rsidRDefault="003D4720" w:rsidP="003D4720">
      <w:pPr>
        <w:spacing w:line="276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  </w:t>
      </w:r>
      <w:r w:rsidRPr="003D4720">
        <w:rPr>
          <w:rFonts w:ascii="Arial Narrow" w:eastAsia="Calibri" w:hAnsi="Arial Narrow" w:cs="Times New Roman"/>
          <w:b/>
          <w:bCs/>
          <w:color w:val="1F4E79"/>
        </w:rPr>
        <w:t>Dima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</w:t>
      </w:r>
      <w:r w:rsidRPr="003D4720">
        <w:rPr>
          <w:rFonts w:ascii="Arial Narrow" w:eastAsia="Calibri" w:hAnsi="Arial Narrow" w:cs="Times New Roman"/>
          <w:b/>
          <w:bCs/>
          <w:color w:val="1F4E79"/>
        </w:rPr>
        <w:t>ZEIN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</w:t>
      </w:r>
      <w:r w:rsidRPr="003D4720">
        <w:rPr>
          <w:rFonts w:ascii="Arial Narrow" w:eastAsia="Calibri" w:hAnsi="Arial Narrow" w:cs="Times New Roman"/>
          <w:b/>
          <w:bCs/>
          <w:color w:val="1F4E79"/>
        </w:rPr>
        <w:t>de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</w:t>
      </w:r>
      <w:r w:rsidRPr="003D4720">
        <w:rPr>
          <w:rFonts w:ascii="Arial Narrow" w:eastAsia="Calibri" w:hAnsi="Arial Narrow" w:cs="Times New Roman"/>
          <w:b/>
          <w:bCs/>
          <w:color w:val="1F4E79"/>
        </w:rPr>
        <w:t>CLERCK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Λέκτορας, Αντιπρόεδρος Ακαδημαϊκών Θεμάτων  </w:t>
      </w:r>
    </w:p>
    <w:p w14:paraId="717B179E" w14:textId="77777777" w:rsidR="003D4720" w:rsidRPr="003D4720" w:rsidRDefault="003D4720" w:rsidP="003D4720">
      <w:pPr>
        <w:spacing w:line="276" w:lineRule="auto"/>
        <w:jc w:val="both"/>
        <w:rPr>
          <w:rFonts w:ascii="Arial Narrow" w:eastAsia="Calibri" w:hAnsi="Arial Narrow" w:cs="Times New Roman"/>
          <w:b/>
          <w:bCs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  Πανεπιστημίου  </w:t>
      </w:r>
      <w:r w:rsidRPr="003D4720">
        <w:rPr>
          <w:rFonts w:ascii="Arial Narrow" w:eastAsia="Calibri" w:hAnsi="Arial Narrow" w:cs="Times New Roman"/>
          <w:color w:val="1F4E79"/>
        </w:rPr>
        <w:t>Al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>-</w:t>
      </w:r>
      <w:proofErr w:type="spellStart"/>
      <w:r w:rsidRPr="003D4720">
        <w:rPr>
          <w:rFonts w:ascii="Arial Narrow" w:eastAsia="Calibri" w:hAnsi="Arial Narrow" w:cs="Times New Roman"/>
          <w:color w:val="1F4E79"/>
        </w:rPr>
        <w:t>Kafaat</w:t>
      </w:r>
      <w:proofErr w:type="spellEnd"/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(</w:t>
      </w:r>
      <w:r w:rsidRPr="003D4720">
        <w:rPr>
          <w:rFonts w:ascii="Arial Narrow" w:eastAsia="Calibri" w:hAnsi="Arial Narrow" w:cs="Times New Roman"/>
          <w:color w:val="1F4E79"/>
        </w:rPr>
        <w:t>AKU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>), Λίβανος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</w:t>
      </w:r>
    </w:p>
    <w:p w14:paraId="1A4608D4" w14:textId="77777777" w:rsidR="003D4720" w:rsidRPr="003D4720" w:rsidRDefault="003D4720" w:rsidP="003D4720">
      <w:pPr>
        <w:spacing w:line="240" w:lineRule="auto"/>
        <w:rPr>
          <w:rFonts w:ascii="Arial Narrow" w:eastAsia="Calibri" w:hAnsi="Arial Narrow" w:cs="Times New Roman"/>
          <w:color w:val="C45911"/>
          <w:lang w:val="el-GR"/>
        </w:rPr>
      </w:pPr>
      <w:r w:rsidRPr="003D4720">
        <w:rPr>
          <w:rFonts w:ascii="Arial Narrow" w:eastAsia="Calibri" w:hAnsi="Arial Narrow" w:cs="Times New Roman"/>
          <w:color w:val="C45911"/>
          <w:lang w:val="el-GR"/>
        </w:rPr>
        <w:t xml:space="preserve">                                   </w:t>
      </w: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>ΕΝΟΤΗΤΑ 1</w:t>
      </w:r>
      <w:r w:rsidRPr="003D4720">
        <w:rPr>
          <w:rFonts w:ascii="Arial Narrow" w:eastAsia="Calibri" w:hAnsi="Arial Narrow" w:cs="Times New Roman"/>
          <w:b/>
          <w:bCs/>
          <w:color w:val="C45911"/>
          <w:vertAlign w:val="superscript"/>
          <w:lang w:val="el-GR"/>
        </w:rPr>
        <w:t>Η</w:t>
      </w: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>: Η νέα Πολιτική Συνοχής</w:t>
      </w:r>
      <w:r w:rsidRPr="003D4720">
        <w:rPr>
          <w:rFonts w:ascii="Arial Narrow" w:eastAsia="Calibri" w:hAnsi="Arial Narrow" w:cs="Times New Roman"/>
          <w:color w:val="C45911"/>
          <w:lang w:val="el-GR"/>
        </w:rPr>
        <w:t xml:space="preserve">  </w:t>
      </w:r>
    </w:p>
    <w:p w14:paraId="0BCD6D62" w14:textId="77777777" w:rsidR="003D4720" w:rsidRPr="003D4720" w:rsidRDefault="003D4720" w:rsidP="003D4720">
      <w:pPr>
        <w:spacing w:line="240" w:lineRule="auto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11:00 – 11:20             Η νέα Πολιτική Συνοχής. Συμμετοχικές διαδικασίες και πολίτες </w:t>
      </w:r>
    </w:p>
    <w:p w14:paraId="62E9FD33" w14:textId="77777777" w:rsidR="003D4720" w:rsidRPr="003D4720" w:rsidRDefault="003D4720" w:rsidP="003D4720">
      <w:pPr>
        <w:spacing w:line="240" w:lineRule="auto"/>
        <w:ind w:left="1752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Ιωάννης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Φίρμπας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,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Γενικός Διευθυντής Εθνικής Αρχής Συντονισμού ΕΣΠΑ Υπουργείο  Ανάπτυξης και Επενδύσεων     </w:t>
      </w:r>
    </w:p>
    <w:p w14:paraId="45A37AFF" w14:textId="77777777" w:rsidR="003D4720" w:rsidRPr="003D4720" w:rsidRDefault="003D4720" w:rsidP="003D4720">
      <w:pPr>
        <w:spacing w:line="240" w:lineRule="auto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11:20 – 11:40             Ο ρόλος των Ε.Ο.Ε.Σ. και η εν γένει θεσμικά κατοχυρωμένη εδαφική συνεργασία ως μέσο </w:t>
      </w:r>
    </w:p>
    <w:p w14:paraId="2BB270F0" w14:textId="77777777" w:rsidR="003D4720" w:rsidRPr="003D4720" w:rsidRDefault="003D4720" w:rsidP="003D4720">
      <w:pPr>
        <w:spacing w:line="240" w:lineRule="auto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  για  τη συμμετοχή των πολιτών </w:t>
      </w:r>
    </w:p>
    <w:p w14:paraId="77A37B07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                                 Δρ. Αντώνης Καρβούνης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, Αυτοτελές Τμήμα Διεθνών και Ευρωπαϊκών Σχέσεων, </w:t>
      </w:r>
    </w:p>
    <w:p w14:paraId="55B3C58F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lastRenderedPageBreak/>
        <w:t xml:space="preserve">                                  Υπουργείο Εσωτερικών </w:t>
      </w:r>
    </w:p>
    <w:p w14:paraId="6CAEEF44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11:40 – 12:00            Προώθηση της καλής δημοκρατικής διακυβέρνησης μέσω της διευκόλυνσης της </w:t>
      </w:r>
    </w:p>
    <w:p w14:paraId="0E1DE843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συνεργασίας πέρα από πολιτικά και γεωγραφικά σύνορα.</w:t>
      </w:r>
    </w:p>
    <w:p w14:paraId="2C63FCD3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Niall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Sheerin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,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Κέντρο Εμπειρογνωμοσύνης Μεταρρύθμισης Τοπικής Αυτοδιοίκησης/</w:t>
      </w:r>
    </w:p>
    <w:p w14:paraId="12E7041F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Γενική Διεύθυνση ΙΙ- Δημοκρατία, Συμβούλιο της Ευρώπης</w:t>
      </w:r>
    </w:p>
    <w:p w14:paraId="4395C818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12:00 – 12:20             Η διασυνοριακή συνεργασία πέρα από τα οικονομικά κίνητρα. Η κυριαρχία των οικονομικών  </w:t>
      </w:r>
    </w:p>
    <w:p w14:paraId="642A0859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κινήτρων στη διασυνοριακή συνεργασία στη ΝΑ Ευρώπη. Ένα θέμα αλλαγής ή διατήρησης</w:t>
      </w:r>
    </w:p>
    <w:p w14:paraId="3B8F310C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</w:t>
      </w:r>
      <w:r w:rsidRPr="003D4720">
        <w:rPr>
          <w:rFonts w:ascii="Arial Narrow" w:eastAsia="Calibri" w:hAnsi="Arial Narrow" w:cs="Times New Roman"/>
          <w:b/>
          <w:bCs/>
          <w:color w:val="1F4E79"/>
        </w:rPr>
        <w:t>Ervin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</w:t>
      </w:r>
      <w:r w:rsidRPr="003D4720">
        <w:rPr>
          <w:rFonts w:ascii="Arial Narrow" w:eastAsia="Calibri" w:hAnsi="Arial Narrow" w:cs="Times New Roman"/>
          <w:b/>
          <w:bCs/>
          <w:color w:val="1F4E79"/>
        </w:rPr>
        <w:t>Er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ő</w:t>
      </w:r>
      <w:r w:rsidRPr="003D4720">
        <w:rPr>
          <w:rFonts w:ascii="Arial Narrow" w:eastAsia="Calibri" w:hAnsi="Arial Narrow" w:cs="Times New Roman"/>
          <w:b/>
          <w:bCs/>
          <w:color w:val="1F4E79"/>
        </w:rPr>
        <w:t>s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, Διευθυντής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, Κεντρική Ευρωπαϊκή Υπηρεσία Πρωτοβουλιών Διασυνοριακής </w:t>
      </w:r>
    </w:p>
    <w:p w14:paraId="7F5976B7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 Συνεργασίας στα Βαλκάνια (</w:t>
      </w:r>
      <w:r w:rsidRPr="003D4720">
        <w:rPr>
          <w:rFonts w:ascii="Arial Narrow" w:eastAsia="Calibri" w:hAnsi="Arial Narrow" w:cs="Times New Roman"/>
          <w:color w:val="1F4E79"/>
        </w:rPr>
        <w:t>CESCI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</w:t>
      </w:r>
      <w:r w:rsidRPr="003D4720">
        <w:rPr>
          <w:rFonts w:ascii="Arial Narrow" w:eastAsia="Calibri" w:hAnsi="Arial Narrow" w:cs="Times New Roman"/>
          <w:color w:val="1F4E79"/>
        </w:rPr>
        <w:t>Balkans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>)</w:t>
      </w:r>
    </w:p>
    <w:p w14:paraId="262C571F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12:20 – 12:45           Ερωτήσεις – συζήτηση </w:t>
      </w:r>
    </w:p>
    <w:p w14:paraId="0E1717DB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                                 </w:t>
      </w:r>
      <w:bookmarkStart w:id="1" w:name="_Hlk97640228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Συντονισμός: </w:t>
      </w:r>
      <w:bookmarkEnd w:id="1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Δανιηλίδης Σίμος Πρόεδρος Δ.Σ. Ε.Ο.Ε.Σ. ΕΛΙΚΑΣ </w:t>
      </w:r>
    </w:p>
    <w:p w14:paraId="26FAED00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                                                        Δήμαρχος Νεάπολης –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>Συκεών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 </w:t>
      </w:r>
    </w:p>
    <w:p w14:paraId="0362D492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1F4E79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12:45 – 13:15          Διάλλειμα </w:t>
      </w:r>
    </w:p>
    <w:p w14:paraId="0181A807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ED7D31"/>
          <w:lang w:val="el-GR"/>
        </w:rPr>
        <w:t xml:space="preserve">                                </w:t>
      </w:r>
      <w:bookmarkStart w:id="2" w:name="_Hlk97640280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>ΕΝΟΤΗΤΑ 2</w:t>
      </w:r>
      <w:r w:rsidRPr="003D4720">
        <w:rPr>
          <w:rFonts w:ascii="Arial Narrow" w:eastAsia="Calibri" w:hAnsi="Arial Narrow" w:cs="Times New Roman"/>
          <w:b/>
          <w:bCs/>
          <w:color w:val="C45911"/>
          <w:vertAlign w:val="superscript"/>
          <w:lang w:val="el-GR"/>
        </w:rPr>
        <w:t xml:space="preserve">η </w:t>
      </w: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>:  Κλιματική κρίση και σύνορα</w:t>
      </w:r>
      <w:bookmarkEnd w:id="2"/>
    </w:p>
    <w:p w14:paraId="6617D6DA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>13:15 – 13: 35         Η κλιματική κρίση στη νέα πολιτική συνοχής. Μια κριτική προσέγγιση</w:t>
      </w:r>
    </w:p>
    <w:p w14:paraId="3B9A5FE2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Γεώργιος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Κρεμλής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, 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Σύμβουλος Πρωθυπουργού σε θέματα ενέργειας, κλίματος,  </w:t>
      </w:r>
    </w:p>
    <w:p w14:paraId="2C5D3B9E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περιβάλλον και κυκλικής οικονομίας. Διευθυντής επί τιμή της Ευρωπαϊκής Επιτροπής </w:t>
      </w:r>
    </w:p>
    <w:p w14:paraId="0FC4E010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13:35 – 13.50          Πράσινη ανάπτυξη και κυκλική οικονομία: προκλήσεις για τη νέα πολιτική συνοχής στην  </w:t>
      </w:r>
    </w:p>
    <w:p w14:paraId="0ED47A1E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Ευρώπη των Περιφερειών.</w:t>
      </w:r>
    </w:p>
    <w:p w14:paraId="085D7C23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Καθ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.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Μουσιόπουλος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Νίκος </w:t>
      </w:r>
      <w:proofErr w:type="spellStart"/>
      <w:r w:rsidRPr="003D4720">
        <w:rPr>
          <w:rFonts w:ascii="Arial Narrow" w:eastAsia="Calibri" w:hAnsi="Arial Narrow" w:cs="Times New Roman"/>
          <w:color w:val="1F4E79"/>
          <w:lang w:val="el-GR"/>
        </w:rPr>
        <w:t>Dr</w:t>
      </w:r>
      <w:proofErr w:type="spellEnd"/>
      <w:r w:rsidRPr="003D4720">
        <w:rPr>
          <w:rFonts w:ascii="Arial Narrow" w:eastAsia="Calibri" w:hAnsi="Arial Narrow" w:cs="Times New Roman"/>
          <w:color w:val="1F4E79"/>
          <w:lang w:val="el-GR"/>
        </w:rPr>
        <w:t>.-</w:t>
      </w:r>
      <w:proofErr w:type="spellStart"/>
      <w:r w:rsidRPr="003D4720">
        <w:rPr>
          <w:rFonts w:ascii="Arial Narrow" w:eastAsia="Calibri" w:hAnsi="Arial Narrow" w:cs="Times New Roman"/>
          <w:color w:val="1F4E79"/>
          <w:lang w:val="el-GR"/>
        </w:rPr>
        <w:t>Ing</w:t>
      </w:r>
      <w:proofErr w:type="spellEnd"/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. </w:t>
      </w:r>
      <w:proofErr w:type="spellStart"/>
      <w:r w:rsidRPr="003D4720">
        <w:rPr>
          <w:rFonts w:ascii="Arial Narrow" w:eastAsia="Calibri" w:hAnsi="Arial Narrow" w:cs="Times New Roman"/>
          <w:color w:val="1F4E79"/>
          <w:lang w:val="el-GR"/>
        </w:rPr>
        <w:t>habil</w:t>
      </w:r>
      <w:proofErr w:type="spellEnd"/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., </w:t>
      </w:r>
      <w:proofErr w:type="spellStart"/>
      <w:r w:rsidRPr="003D4720">
        <w:rPr>
          <w:rFonts w:ascii="Arial Narrow" w:eastAsia="Calibri" w:hAnsi="Arial Narrow" w:cs="Times New Roman"/>
          <w:color w:val="1F4E79"/>
          <w:lang w:val="el-GR"/>
        </w:rPr>
        <w:t>Prof</w:t>
      </w:r>
      <w:proofErr w:type="spellEnd"/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. </w:t>
      </w:r>
      <w:proofErr w:type="spellStart"/>
      <w:r w:rsidRPr="003D4720">
        <w:rPr>
          <w:rFonts w:ascii="Arial Narrow" w:eastAsia="Calibri" w:hAnsi="Arial Narrow" w:cs="Times New Roman"/>
          <w:color w:val="1F4E79"/>
          <w:lang w:val="el-GR"/>
        </w:rPr>
        <w:t>h.c</w:t>
      </w:r>
      <w:proofErr w:type="spellEnd"/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. Αριστοτέλειο Πανεπιστήμιο </w:t>
      </w:r>
    </w:p>
    <w:p w14:paraId="056FF6C7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Θεσσαλονίκης</w:t>
      </w:r>
    </w:p>
    <w:p w14:paraId="335ADC47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13:50- 14:15            Ερωτήσεις – συζήτηση </w:t>
      </w:r>
    </w:p>
    <w:p w14:paraId="3FC15B2C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bookmarkStart w:id="3" w:name="_Hlk97640798"/>
      <w:r w:rsidRPr="003D4720">
        <w:rPr>
          <w:rFonts w:ascii="Arial Narrow" w:eastAsia="Calibri" w:hAnsi="Arial Narrow" w:cs="Times New Roman"/>
          <w:color w:val="4472C4"/>
          <w:lang w:val="el-GR"/>
        </w:rPr>
        <w:t xml:space="preserve">                                </w:t>
      </w: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Συντονισμός: 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>Κωνσταντέλλος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 Γρηγόρης Πρόεδρος Δ.Σ. Ε.Ο.Ε.Σ. Εύξεινη Πόλη</w:t>
      </w:r>
    </w:p>
    <w:p w14:paraId="77D3767B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                                                         Δήμαρχος Βάρης – Βούλας - Βουλιαγμ</w:t>
      </w:r>
      <w:bookmarkEnd w:id="3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>ένης</w:t>
      </w:r>
    </w:p>
    <w:p w14:paraId="0675422D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color w:val="C45911"/>
          <w:lang w:val="el-GR"/>
        </w:rPr>
        <w:t xml:space="preserve">                               </w:t>
      </w: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>ΕΝΟΤΗΤΑ 3</w:t>
      </w:r>
      <w:r w:rsidRPr="003D4720">
        <w:rPr>
          <w:rFonts w:ascii="Arial Narrow" w:eastAsia="Calibri" w:hAnsi="Arial Narrow" w:cs="Times New Roman"/>
          <w:b/>
          <w:bCs/>
          <w:color w:val="C45911"/>
          <w:vertAlign w:val="superscript"/>
          <w:lang w:val="el-GR"/>
        </w:rPr>
        <w:t xml:space="preserve">η </w:t>
      </w: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: Ανθρώπινα δικαιώματα και πανδημία </w:t>
      </w:r>
    </w:p>
    <w:p w14:paraId="5B7864A1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14:15 – 14:30         Δικαίωμα στην κινητικότητα ανθρώπων, κεφαλαίων και προϊόντων στην Ευρώπη του αύριο.  </w:t>
      </w:r>
    </w:p>
    <w:p w14:paraId="34B95BBE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Καθ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.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Ζαρωτιάδης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Γρηγόρης, 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Κοσμήτορας Σχολής Οικονομικών, Πολιτικών Επιστημών   </w:t>
      </w:r>
    </w:p>
    <w:p w14:paraId="4601470A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Αριστοτέλειο Πανεπιστήμιο Θεσσαλονίκης </w:t>
      </w:r>
    </w:p>
    <w:p w14:paraId="3A0F1B42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>14</w:t>
      </w: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>: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30 – 14:45         </w:t>
      </w:r>
      <w:r w:rsidRPr="003D4720">
        <w:rPr>
          <w:rFonts w:ascii="Arial Narrow" w:eastAsia="Calibri" w:hAnsi="Arial Narrow" w:cs="Times New Roman"/>
          <w:color w:val="1F4E79"/>
        </w:rPr>
        <w:t>H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επίδραση της διαχείρισης της πανδημίας στα ατομικά δικαιώματα- διακυβέρνηση εν μέσω </w:t>
      </w:r>
    </w:p>
    <w:p w14:paraId="70957789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                               Κρίσεων</w:t>
      </w:r>
    </w:p>
    <w:p w14:paraId="3117A454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1F4E79"/>
          <w:lang w:val="el-GR"/>
        </w:rPr>
        <w:t xml:space="preserve">                                Δρ. Θέμης Τζίμας</w:t>
      </w: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 Νομικός  </w:t>
      </w:r>
    </w:p>
    <w:p w14:paraId="7307F12C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color w:val="1F4E79"/>
          <w:lang w:val="el-GR"/>
        </w:rPr>
      </w:pPr>
      <w:r w:rsidRPr="003D4720">
        <w:rPr>
          <w:rFonts w:ascii="Arial Narrow" w:eastAsia="Calibri" w:hAnsi="Arial Narrow" w:cs="Times New Roman"/>
          <w:color w:val="1F4E79"/>
          <w:lang w:val="el-GR"/>
        </w:rPr>
        <w:t xml:space="preserve">14:45 – 15:00          Ερωτήσεις – συζήτηση                           </w:t>
      </w:r>
    </w:p>
    <w:p w14:paraId="12BC09D7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color w:val="4472C4"/>
          <w:lang w:val="el-GR"/>
        </w:rPr>
        <w:t xml:space="preserve">                                </w:t>
      </w: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Συντονισμός: Αργιανάς Δημήτρης Πρόεδρος Δ.Σ. Ε.Ο.Ε.Σ. Αμφικτυονία </w:t>
      </w:r>
    </w:p>
    <w:p w14:paraId="52D24376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15:00 – 15:30         Υιοθέτηση Ψηφίσματος                            </w:t>
      </w:r>
    </w:p>
    <w:p w14:paraId="6772F535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lastRenderedPageBreak/>
        <w:t xml:space="preserve">                               Συντονισμός: Βασίλης Ξένος-Γαβριέλης Διευθυντής Ε.Ο.Ε.Σ. Αμφικτυονία </w:t>
      </w:r>
      <w:proofErr w:type="spellStart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>ΑμΚΕ</w:t>
      </w:r>
      <w:proofErr w:type="spellEnd"/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 </w:t>
      </w:r>
    </w:p>
    <w:p w14:paraId="4035EF4F" w14:textId="77777777" w:rsidR="003D4720" w:rsidRPr="003D4720" w:rsidRDefault="003D4720" w:rsidP="003D4720">
      <w:pPr>
        <w:spacing w:line="240" w:lineRule="auto"/>
        <w:jc w:val="both"/>
        <w:rPr>
          <w:rFonts w:ascii="Arial Narrow" w:eastAsia="Calibri" w:hAnsi="Arial Narrow" w:cs="Times New Roman"/>
          <w:b/>
          <w:bCs/>
          <w:color w:val="C45911"/>
          <w:lang w:val="el-GR"/>
        </w:rPr>
      </w:pPr>
      <w:r w:rsidRPr="003D4720">
        <w:rPr>
          <w:rFonts w:ascii="Arial Narrow" w:eastAsia="Calibri" w:hAnsi="Arial Narrow" w:cs="Times New Roman"/>
          <w:b/>
          <w:bCs/>
          <w:color w:val="C45911"/>
          <w:lang w:val="el-GR"/>
        </w:rPr>
        <w:t xml:space="preserve">15:30                      Λήξη εργασιών </w:t>
      </w:r>
    </w:p>
    <w:p w14:paraId="46B2EDA9" w14:textId="77777777" w:rsidR="00696D5B" w:rsidRDefault="003D4720"/>
    <w:sectPr w:rsidR="00696D5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A499" w14:textId="77777777" w:rsidR="003D2C48" w:rsidRPr="003D4720" w:rsidRDefault="003D4720" w:rsidP="003D2C48">
    <w:pPr>
      <w:spacing w:line="276" w:lineRule="auto"/>
      <w:jc w:val="center"/>
      <w:rPr>
        <w:rFonts w:ascii="Arial Narrow" w:hAnsi="Arial Narrow"/>
        <w:b/>
        <w:bCs/>
        <w:color w:val="4472C4"/>
        <w:sz w:val="16"/>
        <w:szCs w:val="16"/>
        <w:lang w:val="el-GR"/>
      </w:rPr>
    </w:pPr>
    <w:r w:rsidRPr="003D4720">
      <w:rPr>
        <w:rFonts w:ascii="Arial Narrow" w:hAnsi="Arial Narrow"/>
        <w:b/>
        <w:bCs/>
        <w:i/>
        <w:iCs/>
        <w:color w:val="4472C4"/>
        <w:sz w:val="16"/>
        <w:szCs w:val="16"/>
        <w:lang w:val="el-GR"/>
      </w:rPr>
      <w:t>ΤΟ ΜΕΛΛΟΝ ΤΗΣ ΕΥΡΩΠΗΣ</w:t>
    </w:r>
    <w:r w:rsidRPr="003D4720">
      <w:rPr>
        <w:rFonts w:ascii="Arial Narrow" w:hAnsi="Arial Narrow"/>
        <w:b/>
        <w:bCs/>
        <w:color w:val="4472C4"/>
        <w:sz w:val="16"/>
        <w:szCs w:val="16"/>
        <w:lang w:val="el-GR"/>
      </w:rPr>
      <w:t xml:space="preserve"> - </w:t>
    </w:r>
    <w:r w:rsidRPr="003D4720">
      <w:rPr>
        <w:rFonts w:ascii="Arial Narrow" w:hAnsi="Arial Narrow"/>
        <w:b/>
        <w:bCs/>
        <w:i/>
        <w:iCs/>
        <w:color w:val="4472C4"/>
        <w:sz w:val="16"/>
        <w:szCs w:val="16"/>
        <w:lang w:val="el-GR"/>
      </w:rPr>
      <w:t xml:space="preserve">Οι πολιτικές συνοχής και ο ρόλος των Ευρωπαϊκών Ομίλων </w:t>
    </w:r>
    <w:r w:rsidRPr="003D4720">
      <w:rPr>
        <w:rFonts w:ascii="Arial Narrow" w:hAnsi="Arial Narrow"/>
        <w:b/>
        <w:bCs/>
        <w:i/>
        <w:iCs/>
        <w:color w:val="4472C4"/>
        <w:sz w:val="16"/>
        <w:szCs w:val="16"/>
        <w:lang w:val="el-GR"/>
      </w:rPr>
      <w:t>Εδαφικής Συνεργασίας</w:t>
    </w:r>
  </w:p>
  <w:p w14:paraId="13608768" w14:textId="77777777" w:rsidR="003D2C48" w:rsidRPr="003D4720" w:rsidRDefault="003D4720">
    <w:pPr>
      <w:pStyle w:val="a3"/>
      <w:rPr>
        <w:lang w:val="el-G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20"/>
    <w:rsid w:val="003B215D"/>
    <w:rsid w:val="003D4720"/>
    <w:rsid w:val="00B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1511"/>
  <w15:chartTrackingRefBased/>
  <w15:docId w15:val="{CA3E3136-62CA-481D-B6A1-F5E5EAF7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D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3D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2022-03-21T09:27:00Z</dcterms:created>
  <dcterms:modified xsi:type="dcterms:W3CDTF">2022-03-21T09:28:00Z</dcterms:modified>
</cp:coreProperties>
</file>